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14FD3">
        <w:rPr>
          <w:b/>
          <w:sz w:val="28"/>
          <w:szCs w:val="28"/>
        </w:rPr>
        <w:t>0</w:t>
      </w:r>
      <w:r w:rsidR="00FE2085">
        <w:rPr>
          <w:b/>
          <w:sz w:val="28"/>
          <w:szCs w:val="28"/>
        </w:rPr>
        <w:t>5</w:t>
      </w:r>
      <w:r w:rsidR="00814FD3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14FD3" w:rsidRPr="00E76CEF" w:rsidTr="00FC00B2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4FD3" w:rsidRPr="00990F20" w:rsidRDefault="00814FD3" w:rsidP="00FE2085">
            <w:pPr>
              <w:jc w:val="center"/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</w:rPr>
              <w:t>Урманнарга югары янгын</w:t>
            </w:r>
          </w:p>
          <w:p w:rsidR="00814FD3" w:rsidRPr="00990F20" w:rsidRDefault="00814FD3" w:rsidP="00FE2085">
            <w:pPr>
              <w:jc w:val="center"/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</w:rPr>
              <w:t>Куркынычы турында кисату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E2085" w:rsidRPr="00FE2085" w:rsidRDefault="00FE2085" w:rsidP="00FE2085">
            <w:pPr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2024 елның 2 июленнән 8 июленә кадәр Татарстан Республикасы территориясендә</w:t>
            </w:r>
          </w:p>
          <w:p w:rsidR="00FE2085" w:rsidRPr="00FE2085" w:rsidRDefault="00FE2085" w:rsidP="00FE2085">
            <w:pPr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Татарстан урыны белән урманнарда янгын куркынычы зур булачак</w:t>
            </w:r>
          </w:p>
          <w:p w:rsidR="00814FD3" w:rsidRPr="00990F20" w:rsidRDefault="00FE2085" w:rsidP="00FE2085">
            <w:pPr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(4 сыйныф).</w:t>
            </w:r>
          </w:p>
        </w:tc>
      </w:tr>
      <w:tr w:rsidR="00FE2085" w:rsidRPr="00E76CEF" w:rsidTr="00FE2085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E2085" w:rsidRPr="00FE2085" w:rsidRDefault="00FE2085" w:rsidP="00FE2085">
            <w:pPr>
              <w:jc w:val="center"/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Шторм</w:t>
            </w:r>
          </w:p>
          <w:p w:rsidR="00FE2085" w:rsidRPr="00FE2085" w:rsidRDefault="00FE2085" w:rsidP="00FE2085">
            <w:pPr>
              <w:jc w:val="center"/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кисәтү турында</w:t>
            </w:r>
          </w:p>
          <w:p w:rsidR="00FE2085" w:rsidRPr="00FE2085" w:rsidRDefault="00FE2085" w:rsidP="00FE2085">
            <w:pPr>
              <w:jc w:val="center"/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куркыныч</w:t>
            </w:r>
          </w:p>
          <w:p w:rsidR="00FE2085" w:rsidRPr="00FE2085" w:rsidRDefault="00FE2085" w:rsidP="00FE2085">
            <w:pPr>
              <w:jc w:val="center"/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метеорологик</w:t>
            </w:r>
          </w:p>
          <w:p w:rsidR="00FE2085" w:rsidRPr="00990F20" w:rsidRDefault="00FE2085" w:rsidP="00FE2085">
            <w:pPr>
              <w:jc w:val="center"/>
              <w:rPr>
                <w:sz w:val="28"/>
                <w:szCs w:val="28"/>
              </w:rPr>
            </w:pPr>
            <w:r w:rsidRPr="00FE2085">
              <w:rPr>
                <w:sz w:val="28"/>
                <w:szCs w:val="28"/>
              </w:rPr>
              <w:t>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E2085" w:rsidRPr="00FE2085" w:rsidRDefault="00FE2085" w:rsidP="00FE2085">
            <w:pPr>
              <w:rPr>
                <w:color w:val="000000" w:themeColor="text1"/>
                <w:sz w:val="28"/>
                <w:szCs w:val="28"/>
                <w:highlight w:val="red"/>
                <w:shd w:val="clear" w:color="auto" w:fill="F7F8F9"/>
              </w:rPr>
            </w:pPr>
            <w:r w:rsidRPr="00FE2085">
              <w:rPr>
                <w:color w:val="000000" w:themeColor="text1"/>
                <w:sz w:val="28"/>
                <w:szCs w:val="28"/>
                <w:highlight w:val="red"/>
                <w:shd w:val="clear" w:color="auto" w:fill="F7F8F9"/>
              </w:rPr>
              <w:t>Татарстан Республикасы территориясендә 2024 елның 4, 5, 6 июле</w:t>
            </w:r>
          </w:p>
          <w:p w:rsidR="00FE2085" w:rsidRPr="00990F20" w:rsidRDefault="00FE2085" w:rsidP="00FE2085">
            <w:pPr>
              <w:rPr>
                <w:sz w:val="28"/>
                <w:szCs w:val="28"/>
                <w:highlight w:val="red"/>
                <w:shd w:val="clear" w:color="auto" w:fill="F7F8F9"/>
              </w:rPr>
            </w:pPr>
            <w:r w:rsidRPr="00FE2085">
              <w:rPr>
                <w:color w:val="000000" w:themeColor="text1"/>
                <w:sz w:val="28"/>
                <w:szCs w:val="28"/>
                <w:highlight w:val="red"/>
                <w:shd w:val="clear" w:color="auto" w:fill="F7F8F9"/>
              </w:rPr>
              <w:t>урыны белән 37˚какадәр көчле эсселек көтелә.</w:t>
            </w:r>
          </w:p>
        </w:tc>
      </w:tr>
      <w:tr w:rsidR="00814FD3" w:rsidRPr="00E76CEF" w:rsidTr="00FE2085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14FD3" w:rsidRPr="00990F20" w:rsidRDefault="00814FD3" w:rsidP="005C35E9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990F20">
              <w:rPr>
                <w:b/>
                <w:color w:val="FFFFFF"/>
                <w:sz w:val="28"/>
                <w:szCs w:val="28"/>
              </w:rPr>
              <w:t>Унайсыз метеорологик</w:t>
            </w:r>
          </w:p>
          <w:p w:rsidR="00814FD3" w:rsidRPr="00943C00" w:rsidRDefault="00814FD3" w:rsidP="005C35E9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990F20">
              <w:rPr>
                <w:b/>
                <w:color w:val="FFFFFF"/>
                <w:sz w:val="28"/>
                <w:szCs w:val="28"/>
              </w:rPr>
              <w:t>куренешлар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14FD3" w:rsidRPr="00943C00" w:rsidRDefault="00FE2085" w:rsidP="005C35E9">
            <w:pPr>
              <w:snapToGrid w:val="0"/>
              <w:jc w:val="center"/>
              <w:rPr>
                <w:color w:val="FFFFFF"/>
                <w:szCs w:val="24"/>
              </w:rPr>
            </w:pPr>
            <w:r w:rsidRPr="00FE2085">
              <w:rPr>
                <w:rFonts w:ascii="Arial" w:hAnsi="Arial" w:cs="Arial"/>
                <w:color w:val="5B5B5B"/>
                <w:sz w:val="20"/>
                <w:szCs w:val="20"/>
                <w:highlight w:val="yellow"/>
                <w:shd w:val="clear" w:color="auto" w:fill="F7F8F9"/>
              </w:rPr>
              <w:t>Консультация - интенсивлык турында кисәтү метеорологик күренешләр 2024 елның 5 июлендә 15 сәгатьтән 20 сәгатькә кадәр Көннең икенче яртысында һәм 5 июль кичендә урыны белән көнбатышта Татарстан Республикасы урыны белән яшенле яңгырлар көтелә 17-22 м/с тизлектәге кыска вакытлы җилләр, локаль боз</w:t>
            </w:r>
          </w:p>
        </w:tc>
      </w:tr>
      <w:tr w:rsidR="00814FD3" w:rsidRPr="00E76CEF" w:rsidTr="005C35E9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D3" w:rsidRPr="00E76CEF" w:rsidRDefault="00814FD3" w:rsidP="005C35E9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990F20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4832AE" w:rsidRDefault="00814FD3" w:rsidP="00814FD3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814FD3" w:rsidRPr="00E76CEF" w:rsidRDefault="00814FD3" w:rsidP="00814FD3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E76CEF" w:rsidRDefault="00990F20" w:rsidP="005C35E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E76CEF" w:rsidRDefault="00990F20" w:rsidP="005C35E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14FD3" w:rsidRPr="00E76CEF" w:rsidTr="005C35E9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20" w:rsidRPr="00161720" w:rsidRDefault="00990F20" w:rsidP="00990F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814FD3" w:rsidRPr="00E76CEF" w:rsidRDefault="00990F20" w:rsidP="00990F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4FD3" w:rsidRPr="00E76CEF" w:rsidRDefault="00990F20" w:rsidP="005C35E9">
            <w:pPr>
              <w:jc w:val="center"/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814FD3" w:rsidRPr="00E76CEF" w:rsidTr="005C35E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14FD3" w:rsidRPr="00E76CEF" w:rsidRDefault="00990F20" w:rsidP="005C35E9">
            <w:pPr>
              <w:jc w:val="center"/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814FD3" w:rsidRDefault="00814FD3" w:rsidP="00814FD3">
      <w:pPr>
        <w:rPr>
          <w:bCs/>
          <w:i/>
        </w:rPr>
      </w:pP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990F20">
        <w:rPr>
          <w:b/>
          <w:sz w:val="28"/>
          <w:szCs w:val="28"/>
        </w:rPr>
        <w:t>2024 елның 0</w:t>
      </w:r>
      <w:r w:rsidR="00FE2085">
        <w:rPr>
          <w:b/>
          <w:sz w:val="28"/>
          <w:szCs w:val="28"/>
        </w:rPr>
        <w:t>5</w:t>
      </w:r>
      <w:r w:rsidR="00990F2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990F2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0</w:t>
      </w:r>
      <w:r w:rsidR="00FE2085">
        <w:rPr>
          <w:b/>
          <w:sz w:val="28"/>
          <w:szCs w:val="28"/>
        </w:rPr>
        <w:t>4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лендә 18 сәгатьтән 2024 елның 0</w:t>
      </w:r>
      <w:r w:rsidR="00FE20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FE2085" w:rsidRPr="00FE2085" w:rsidRDefault="00FE2085" w:rsidP="00FE2085">
      <w:pPr>
        <w:rPr>
          <w:sz w:val="28"/>
          <w:szCs w:val="28"/>
          <w:shd w:val="clear" w:color="auto" w:fill="F7F8F9"/>
        </w:rPr>
      </w:pPr>
      <w:r w:rsidRPr="00FE2085">
        <w:rPr>
          <w:sz w:val="28"/>
          <w:szCs w:val="28"/>
          <w:shd w:val="clear" w:color="auto" w:fill="F7F8F9"/>
        </w:rPr>
        <w:t>Алмашынучан болытлы һава.</w:t>
      </w:r>
    </w:p>
    <w:p w:rsidR="00FE2085" w:rsidRPr="00FE2085" w:rsidRDefault="00FE2085" w:rsidP="00FE2085">
      <w:pPr>
        <w:rPr>
          <w:sz w:val="28"/>
          <w:szCs w:val="28"/>
          <w:shd w:val="clear" w:color="auto" w:fill="F7F8F9"/>
        </w:rPr>
      </w:pPr>
      <w:r w:rsidRPr="00FE2085">
        <w:rPr>
          <w:sz w:val="28"/>
          <w:szCs w:val="28"/>
          <w:shd w:val="clear" w:color="auto" w:fill="F7F8F9"/>
        </w:rPr>
        <w:t>Төнлә явым-төшемсез. Көннең икенче яртысында һәм кич белән</w:t>
      </w:r>
    </w:p>
    <w:p w:rsidR="00FE2085" w:rsidRPr="00FE2085" w:rsidRDefault="00FE2085" w:rsidP="00FE2085">
      <w:pPr>
        <w:rPr>
          <w:sz w:val="28"/>
          <w:szCs w:val="28"/>
          <w:shd w:val="clear" w:color="auto" w:fill="F7F8F9"/>
        </w:rPr>
      </w:pPr>
      <w:r w:rsidRPr="00FE2085">
        <w:rPr>
          <w:sz w:val="28"/>
          <w:szCs w:val="28"/>
          <w:shd w:val="clear" w:color="auto" w:fill="F7F8F9"/>
        </w:rPr>
        <w:t>кыска вакытлы яңгыр, яшен, локаль боз.</w:t>
      </w:r>
    </w:p>
    <w:p w:rsidR="00FE2085" w:rsidRPr="00FE2085" w:rsidRDefault="00FE2085" w:rsidP="00FE2085">
      <w:pPr>
        <w:rPr>
          <w:sz w:val="28"/>
          <w:szCs w:val="28"/>
          <w:shd w:val="clear" w:color="auto" w:fill="F7F8F9"/>
        </w:rPr>
      </w:pPr>
      <w:r w:rsidRPr="00FE2085">
        <w:rPr>
          <w:sz w:val="28"/>
          <w:szCs w:val="28"/>
          <w:shd w:val="clear" w:color="auto" w:fill="F7F8F9"/>
        </w:rPr>
        <w:t>Көньяк-көнчыгыш җиле 4-9, көндез урыны белән кыска вакытлы көчәнешләр 14, вакытында</w:t>
      </w:r>
    </w:p>
    <w:p w:rsidR="00FE2085" w:rsidRPr="00FE2085" w:rsidRDefault="00FE2085" w:rsidP="00FE2085">
      <w:pPr>
        <w:rPr>
          <w:sz w:val="28"/>
          <w:szCs w:val="28"/>
          <w:shd w:val="clear" w:color="auto" w:fill="F7F8F9"/>
        </w:rPr>
      </w:pPr>
      <w:r w:rsidRPr="00FE2085">
        <w:rPr>
          <w:sz w:val="28"/>
          <w:szCs w:val="28"/>
          <w:shd w:val="clear" w:color="auto" w:fill="F7F8F9"/>
        </w:rPr>
        <w:t>яшен 17-22 м/с.</w:t>
      </w:r>
    </w:p>
    <w:p w:rsidR="00FE2085" w:rsidRPr="00FE2085" w:rsidRDefault="00FE2085" w:rsidP="00FE2085">
      <w:pPr>
        <w:rPr>
          <w:sz w:val="28"/>
          <w:szCs w:val="28"/>
          <w:shd w:val="clear" w:color="auto" w:fill="F7F8F9"/>
        </w:rPr>
      </w:pPr>
      <w:r w:rsidRPr="00FE2085">
        <w:rPr>
          <w:sz w:val="28"/>
          <w:szCs w:val="28"/>
          <w:shd w:val="clear" w:color="auto" w:fill="F7F8F9"/>
        </w:rPr>
        <w:t>Төнлә минималь температура  19.. 24˚.</w:t>
      </w:r>
    </w:p>
    <w:p w:rsidR="00885986" w:rsidRPr="007D00F0" w:rsidRDefault="00FE2085" w:rsidP="00FE2085">
      <w:pPr>
        <w:rPr>
          <w:sz w:val="24"/>
          <w:szCs w:val="24"/>
        </w:rPr>
      </w:pPr>
      <w:r w:rsidRPr="00FE2085">
        <w:rPr>
          <w:sz w:val="28"/>
          <w:szCs w:val="28"/>
          <w:shd w:val="clear" w:color="auto" w:fill="F7F8F9"/>
        </w:rPr>
        <w:t>Көндез һаваның максималь температурасы  34.. 37˚.</w:t>
      </w:r>
    </w:p>
    <w:sectPr w:rsidR="00885986" w:rsidRPr="007D00F0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4B" w:rsidRDefault="0076464B" w:rsidP="00057DBD">
      <w:r>
        <w:separator/>
      </w:r>
    </w:p>
  </w:endnote>
  <w:endnote w:type="continuationSeparator" w:id="1">
    <w:p w:rsidR="0076464B" w:rsidRDefault="0076464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4B" w:rsidRDefault="0076464B" w:rsidP="00057DBD">
      <w:r>
        <w:separator/>
      </w:r>
    </w:p>
  </w:footnote>
  <w:footnote w:type="continuationSeparator" w:id="1">
    <w:p w:rsidR="0076464B" w:rsidRDefault="0076464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64727">
    <w:pPr>
      <w:pStyle w:val="a3"/>
      <w:spacing w:line="14" w:lineRule="auto"/>
      <w:ind w:left="0" w:firstLine="0"/>
      <w:jc w:val="left"/>
      <w:rPr>
        <w:sz w:val="20"/>
      </w:rPr>
    </w:pPr>
    <w:r w:rsidRPr="003647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25D4"/>
    <w:rsid w:val="000323E3"/>
    <w:rsid w:val="000325C6"/>
    <w:rsid w:val="00035DAA"/>
    <w:rsid w:val="00036523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9D8"/>
    <w:rsid w:val="001B4AA4"/>
    <w:rsid w:val="001C01C5"/>
    <w:rsid w:val="001C6479"/>
    <w:rsid w:val="001D091A"/>
    <w:rsid w:val="001D70FD"/>
    <w:rsid w:val="001D7BB9"/>
    <w:rsid w:val="001E1FCA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727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07CC0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6464B"/>
    <w:rsid w:val="007700A1"/>
    <w:rsid w:val="00786DCE"/>
    <w:rsid w:val="007A5BAE"/>
    <w:rsid w:val="007C03D3"/>
    <w:rsid w:val="007C1B59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4FD3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5986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0F20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3E2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73720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168</cp:revision>
  <dcterms:created xsi:type="dcterms:W3CDTF">2023-09-28T11:45:00Z</dcterms:created>
  <dcterms:modified xsi:type="dcterms:W3CDTF">2024-07-04T13:12:00Z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